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288"/>
        <w:gridCol w:w="1195"/>
        <w:gridCol w:w="6300"/>
        <w:gridCol w:w="3305"/>
      </w:tblGrid>
      <w:tr w:rsidR="00067F93" w:rsidTr="0099413C">
        <w:trPr>
          <w:trHeight w:val="1980"/>
        </w:trPr>
        <w:tc>
          <w:tcPr>
            <w:tcW w:w="288" w:type="dxa"/>
            <w:tcBorders>
              <w:top w:val="nil"/>
              <w:left w:val="nil"/>
              <w:bottom w:val="single" w:sz="12" w:space="0" w:color="auto"/>
            </w:tcBorders>
          </w:tcPr>
          <w:p w:rsidR="00067F93" w:rsidRPr="00304062" w:rsidRDefault="00067F93" w:rsidP="00304062"/>
        </w:tc>
        <w:tc>
          <w:tcPr>
            <w:tcW w:w="7495" w:type="dxa"/>
            <w:gridSpan w:val="2"/>
            <w:tcBorders>
              <w:top w:val="nil"/>
              <w:bottom w:val="single" w:sz="12" w:space="0" w:color="auto"/>
            </w:tcBorders>
          </w:tcPr>
          <w:p w:rsidR="0099413C" w:rsidRDefault="0099413C" w:rsidP="005A3D6F">
            <w:pPr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  <w:p w:rsidR="00067F93" w:rsidRPr="005A3D6F" w:rsidRDefault="00E349AD" w:rsidP="005A3D6F">
            <w:pPr>
              <w:rPr>
                <w:b/>
                <w:sz w:val="24"/>
                <w:szCs w:val="24"/>
              </w:rPr>
            </w:pPr>
            <w:r w:rsidRPr="00E349AD">
              <w:rPr>
                <w:rFonts w:ascii="Tahoma" w:hAnsi="Tahoma" w:cs="Tahoma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6.35pt;margin-top:-5.85pt;width:186pt;height:83.25pt;z-index:251657728" fillcolor="silver" strokeweight="1.25pt">
                  <v:textbox style="mso-next-textbox:#_x0000_s1026" inset="0,0,0,0">
                    <w:txbxContent>
                      <w:p w:rsidR="005A3D6F" w:rsidRDefault="005A3D6F" w:rsidP="00067F9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CLE to be processed by:</w:t>
                        </w:r>
                      </w:p>
                      <w:p w:rsidR="00067F93" w:rsidRPr="00504BF3" w:rsidRDefault="00067F93" w:rsidP="00067F9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504BF3">
                          <w:rPr>
                            <w:rFonts w:ascii="Tahoma" w:hAnsi="Tahoma" w:cs="Tahoma"/>
                            <w:b/>
                          </w:rPr>
                          <w:t>Tennessee Alliance for</w:t>
                        </w:r>
                      </w:p>
                      <w:p w:rsidR="00067F93" w:rsidRPr="00504BF3" w:rsidRDefault="00067F93" w:rsidP="00067F9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504BF3">
                          <w:rPr>
                            <w:rFonts w:ascii="Tahoma" w:hAnsi="Tahoma" w:cs="Tahoma"/>
                            <w:b/>
                          </w:rPr>
                          <w:t xml:space="preserve"> Legal Services</w:t>
                        </w:r>
                      </w:p>
                      <w:p w:rsidR="00067F93" w:rsidRPr="007A3ECD" w:rsidRDefault="00067F93" w:rsidP="00067F93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50 Vantage Way, Suite 250</w:t>
                        </w:r>
                      </w:p>
                      <w:p w:rsidR="00067F93" w:rsidRPr="007A3ECD" w:rsidRDefault="00067F93" w:rsidP="00067F93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7A3ECD">
                          <w:rPr>
                            <w:rFonts w:ascii="Tahoma" w:hAnsi="Tahoma" w:cs="Tahoma"/>
                          </w:rPr>
                          <w:t>Nashville, TN 37</w:t>
                        </w:r>
                        <w:r>
                          <w:rPr>
                            <w:rFonts w:ascii="Tahoma" w:hAnsi="Tahoma" w:cs="Tahoma"/>
                          </w:rPr>
                          <w:t>228</w:t>
                        </w:r>
                      </w:p>
                      <w:p w:rsidR="00067F93" w:rsidRPr="007A3ECD" w:rsidRDefault="00067F93" w:rsidP="00067F93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smartTag w:uri="urn:schemas-microsoft-com:office:smarttags" w:element="phone">
                          <w:smartTagPr>
                            <w:attr w:name="phonenumber" w:val="$6627$$$"/>
                            <w:attr w:uri="urn:schemas-microsoft-com:office:office" w:name="ls" w:val="trans"/>
                          </w:smartTagPr>
                          <w:r w:rsidRPr="007A3ECD">
                            <w:rPr>
                              <w:rFonts w:ascii="Tahoma" w:hAnsi="Tahoma" w:cs="Tahoma"/>
                            </w:rPr>
                            <w:t>615.627.0956</w:t>
                          </w:r>
                        </w:smartTag>
                      </w:p>
                      <w:p w:rsidR="00067F93" w:rsidRPr="007A3ECD" w:rsidRDefault="00067F93" w:rsidP="00067F93">
                        <w:pPr>
                          <w:jc w:val="center"/>
                        </w:pPr>
                        <w:r w:rsidRPr="007A3ECD">
                          <w:rPr>
                            <w:rFonts w:ascii="Tahoma" w:hAnsi="Tahoma" w:cs="Tahoma"/>
                          </w:rPr>
                          <w:t>www.tals.org</w:t>
                        </w:r>
                      </w:p>
                      <w:p w:rsidR="00067F93" w:rsidRPr="009B280C" w:rsidRDefault="00067F93" w:rsidP="00067F93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9413C"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U VISA </w:t>
            </w:r>
            <w:r w:rsidR="00304062" w:rsidRPr="005A3D6F">
              <w:rPr>
                <w:b/>
                <w:sz w:val="24"/>
                <w:szCs w:val="24"/>
              </w:rPr>
              <w:t>TRAINING</w:t>
            </w:r>
            <w:r w:rsidR="0099413C">
              <w:rPr>
                <w:b/>
                <w:sz w:val="24"/>
                <w:szCs w:val="24"/>
              </w:rPr>
              <w:t xml:space="preserve"> REGISTRATION FORM</w:t>
            </w:r>
          </w:p>
          <w:p w:rsidR="00304062" w:rsidRPr="005A3D6F" w:rsidRDefault="00304062" w:rsidP="005A3D6F">
            <w:pPr>
              <w:rPr>
                <w:sz w:val="20"/>
                <w:szCs w:val="20"/>
              </w:rPr>
            </w:pPr>
            <w:r w:rsidRPr="005A3D6F">
              <w:rPr>
                <w:sz w:val="20"/>
                <w:szCs w:val="20"/>
              </w:rPr>
              <w:t>Co-sponsored by the Legal Aid Society</w:t>
            </w:r>
            <w:r w:rsidR="00067F93" w:rsidRPr="005A3D6F">
              <w:rPr>
                <w:sz w:val="20"/>
                <w:szCs w:val="20"/>
              </w:rPr>
              <w:t xml:space="preserve"> Nashville Pro </w:t>
            </w:r>
            <w:r w:rsidR="005A3D6F">
              <w:rPr>
                <w:sz w:val="20"/>
                <w:szCs w:val="20"/>
              </w:rPr>
              <w:t>Bono</w:t>
            </w:r>
          </w:p>
          <w:p w:rsidR="003D78A4" w:rsidRDefault="00067F93" w:rsidP="003D78A4">
            <w:pPr>
              <w:rPr>
                <w:sz w:val="20"/>
                <w:szCs w:val="20"/>
              </w:rPr>
            </w:pPr>
            <w:r w:rsidRPr="005A3D6F">
              <w:rPr>
                <w:sz w:val="20"/>
                <w:szCs w:val="20"/>
              </w:rPr>
              <w:t>Program, Justice for Our Neighbors, Tennessee Coalition to En</w:t>
            </w:r>
            <w:r w:rsidR="005A3D6F">
              <w:rPr>
                <w:sz w:val="20"/>
                <w:szCs w:val="20"/>
              </w:rPr>
              <w:t xml:space="preserve">d Domestic </w:t>
            </w:r>
            <w:r w:rsidR="001B1A28">
              <w:rPr>
                <w:sz w:val="20"/>
                <w:szCs w:val="20"/>
              </w:rPr>
              <w:t xml:space="preserve">&amp; </w:t>
            </w:r>
            <w:r w:rsidR="005A3D6F">
              <w:rPr>
                <w:sz w:val="20"/>
                <w:szCs w:val="20"/>
              </w:rPr>
              <w:t>Sexual Violence,</w:t>
            </w:r>
            <w:r w:rsidR="001B1A28">
              <w:rPr>
                <w:sz w:val="20"/>
                <w:szCs w:val="20"/>
              </w:rPr>
              <w:t xml:space="preserve"> </w:t>
            </w:r>
            <w:r w:rsidR="005A3D6F">
              <w:rPr>
                <w:sz w:val="20"/>
                <w:szCs w:val="20"/>
              </w:rPr>
              <w:t xml:space="preserve">Tennessee Alliance </w:t>
            </w:r>
            <w:r w:rsidRPr="005A3D6F">
              <w:rPr>
                <w:sz w:val="20"/>
                <w:szCs w:val="20"/>
              </w:rPr>
              <w:t xml:space="preserve">for Legal Services, </w:t>
            </w:r>
          </w:p>
          <w:p w:rsidR="00067F93" w:rsidRPr="005A3D6F" w:rsidRDefault="00304062" w:rsidP="003D78A4">
            <w:pPr>
              <w:rPr>
                <w:sz w:val="20"/>
                <w:szCs w:val="20"/>
              </w:rPr>
            </w:pPr>
            <w:r w:rsidRPr="005A3D6F">
              <w:rPr>
                <w:sz w:val="20"/>
                <w:szCs w:val="20"/>
              </w:rPr>
              <w:t xml:space="preserve">and </w:t>
            </w:r>
            <w:r w:rsidR="00067F93" w:rsidRPr="005A3D6F">
              <w:rPr>
                <w:sz w:val="20"/>
                <w:szCs w:val="20"/>
              </w:rPr>
              <w:t>the Domestic Violence Committee of L</w:t>
            </w:r>
            <w:r w:rsidR="003D78A4">
              <w:rPr>
                <w:sz w:val="20"/>
                <w:szCs w:val="20"/>
              </w:rPr>
              <w:t>awyers Association for Women</w:t>
            </w:r>
          </w:p>
        </w:tc>
        <w:tc>
          <w:tcPr>
            <w:tcW w:w="330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67F93" w:rsidRPr="005E70A2" w:rsidRDefault="00067F93" w:rsidP="000E02B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F93" w:rsidTr="001B1A28">
        <w:trPr>
          <w:trHeight w:val="1590"/>
        </w:trPr>
        <w:tc>
          <w:tcPr>
            <w:tcW w:w="148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70A2">
              <w:rPr>
                <w:rFonts w:ascii="Tahoma" w:hAnsi="Tahoma" w:cs="Tahoma"/>
                <w:b/>
                <w:sz w:val="24"/>
                <w:szCs w:val="24"/>
              </w:rPr>
              <w:t>TRAINING DETAILS</w:t>
            </w:r>
          </w:p>
        </w:tc>
        <w:tc>
          <w:tcPr>
            <w:tcW w:w="9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D6F" w:rsidRPr="001B1A28" w:rsidRDefault="005A3D6F" w:rsidP="005A3D6F">
            <w:pPr>
              <w:tabs>
                <w:tab w:val="right" w:pos="9446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B1A28">
              <w:rPr>
                <w:rFonts w:ascii="Tahoma" w:hAnsi="Tahoma" w:cs="Tahoma"/>
                <w:b/>
                <w:sz w:val="24"/>
                <w:szCs w:val="24"/>
              </w:rPr>
              <w:t xml:space="preserve">U </w:t>
            </w:r>
            <w:r w:rsidR="00304062" w:rsidRPr="001B1A28">
              <w:rPr>
                <w:rFonts w:ascii="Tahoma" w:hAnsi="Tahoma" w:cs="Tahoma"/>
                <w:b/>
                <w:sz w:val="24"/>
                <w:szCs w:val="24"/>
              </w:rPr>
              <w:t>VIS</w:t>
            </w:r>
            <w:r w:rsidRPr="001B1A28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99413C">
              <w:rPr>
                <w:rFonts w:ascii="Tahoma" w:hAnsi="Tahoma" w:cs="Tahoma"/>
                <w:b/>
                <w:sz w:val="24"/>
                <w:szCs w:val="24"/>
              </w:rPr>
              <w:t xml:space="preserve"> TRAINING FOR PRO BONO ATTORNEYS</w:t>
            </w:r>
          </w:p>
          <w:p w:rsidR="005A3D6F" w:rsidRPr="001B1A28" w:rsidRDefault="00304062" w:rsidP="005A3D6F">
            <w:pPr>
              <w:tabs>
                <w:tab w:val="right" w:pos="9446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B1A28">
              <w:rPr>
                <w:rFonts w:ascii="Tahoma" w:hAnsi="Tahoma" w:cs="Tahoma"/>
                <w:b/>
                <w:sz w:val="24"/>
                <w:szCs w:val="24"/>
              </w:rPr>
              <w:t xml:space="preserve">November </w:t>
            </w:r>
            <w:r w:rsidR="00DF660B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1B1A28">
              <w:rPr>
                <w:rFonts w:ascii="Tahoma" w:hAnsi="Tahoma" w:cs="Tahoma"/>
                <w:b/>
                <w:sz w:val="24"/>
                <w:szCs w:val="24"/>
              </w:rPr>
              <w:t>, 201</w:t>
            </w:r>
            <w:r w:rsidR="00DF660B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067F93" w:rsidRPr="001B1A28">
              <w:rPr>
                <w:rFonts w:ascii="Tahoma" w:hAnsi="Tahoma" w:cs="Tahoma"/>
                <w:b/>
                <w:sz w:val="24"/>
                <w:szCs w:val="24"/>
              </w:rPr>
              <w:sym w:font="Webdings" w:char="F03C"/>
            </w:r>
            <w:r w:rsidR="00067F93" w:rsidRPr="001B1A2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B1A28">
              <w:rPr>
                <w:rFonts w:ascii="Tahoma" w:hAnsi="Tahoma" w:cs="Tahoma"/>
                <w:b/>
                <w:sz w:val="24"/>
                <w:szCs w:val="24"/>
              </w:rPr>
              <w:t>1:00-4</w:t>
            </w:r>
            <w:r w:rsidR="00067F93" w:rsidRPr="001B1A28">
              <w:rPr>
                <w:rFonts w:ascii="Tahoma" w:hAnsi="Tahoma" w:cs="Tahoma"/>
                <w:b/>
                <w:sz w:val="24"/>
                <w:szCs w:val="24"/>
              </w:rPr>
              <w:t>:30</w:t>
            </w:r>
          </w:p>
          <w:p w:rsidR="00DF660B" w:rsidRDefault="00DF660B" w:rsidP="00DF66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TN Alliance for Legal Services</w:t>
            </w:r>
          </w:p>
          <w:p w:rsidR="00DF660B" w:rsidRPr="007A3ECD" w:rsidRDefault="00DF660B" w:rsidP="00DF66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Vantage Way, Suite 250</w:t>
            </w:r>
          </w:p>
          <w:p w:rsidR="00DF660B" w:rsidRPr="007A3ECD" w:rsidRDefault="00DF660B" w:rsidP="00DF660B">
            <w:pPr>
              <w:jc w:val="center"/>
              <w:rPr>
                <w:rFonts w:ascii="Tahoma" w:hAnsi="Tahoma" w:cs="Tahoma"/>
              </w:rPr>
            </w:pPr>
            <w:r w:rsidRPr="007A3ECD">
              <w:rPr>
                <w:rFonts w:ascii="Tahoma" w:hAnsi="Tahoma" w:cs="Tahoma"/>
              </w:rPr>
              <w:t>Nashville, TN 37</w:t>
            </w:r>
            <w:r>
              <w:rPr>
                <w:rFonts w:ascii="Tahoma" w:hAnsi="Tahoma" w:cs="Tahoma"/>
              </w:rPr>
              <w:t>228</w:t>
            </w:r>
          </w:p>
          <w:p w:rsidR="00067F93" w:rsidRPr="005E70A2" w:rsidRDefault="00067F93" w:rsidP="000E02B4">
            <w:pPr>
              <w:pStyle w:val="PlainText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67F93" w:rsidTr="000E02B4">
        <w:trPr>
          <w:trHeight w:val="990"/>
        </w:trPr>
        <w:tc>
          <w:tcPr>
            <w:tcW w:w="148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67F93" w:rsidRPr="005E70A2" w:rsidRDefault="00067F93" w:rsidP="000E02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8A4" w:rsidRPr="00965D35" w:rsidRDefault="003D78A4" w:rsidP="003D78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This</w:t>
            </w:r>
            <w:r w:rsidRPr="00965D35">
              <w:rPr>
                <w:rFonts w:ascii="Century Gothic" w:hAnsi="Century Gothic"/>
                <w:sz w:val="20"/>
                <w:szCs w:val="20"/>
              </w:rPr>
              <w:t xml:space="preserve"> training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Pr="00965D35">
              <w:rPr>
                <w:rFonts w:ascii="Century Gothic" w:hAnsi="Century Gothic"/>
                <w:sz w:val="20"/>
                <w:szCs w:val="20"/>
              </w:rPr>
              <w:t>for non-immigration attorneys on how to assist immigrant victims of crime in applying for U Visas.  It provides legal status to victims of certain serious crimes (including domestic violence, rape, abusive sex</w:t>
            </w:r>
            <w:r>
              <w:rPr>
                <w:rFonts w:ascii="Century Gothic" w:hAnsi="Century Gothic"/>
                <w:sz w:val="20"/>
                <w:szCs w:val="20"/>
              </w:rPr>
              <w:t>ual contact, and felony assault</w:t>
            </w:r>
            <w:r w:rsidRPr="00965D35">
              <w:rPr>
                <w:rFonts w:ascii="Century Gothic" w:hAnsi="Century Gothic"/>
                <w:sz w:val="20"/>
                <w:szCs w:val="20"/>
              </w:rPr>
              <w:t>) who have suffered substantial physical or mental harm and can document cooperation with law enforcement.  The U Visa grants permission to remain and work in the U.S. for up to four years and allows beneficiaries to eventually apply for permanent resident status. This training will allow non-immigration lawyers to competently assist victims of crime and provide practical how-to information about the application process.  Because this is a FREE CLE, lawyers will be asked to take a case from a pool of pre-screened applicants.  There will be a clinic a week after the training (November 1</w:t>
            </w:r>
            <w:r w:rsidR="00DF660B">
              <w:rPr>
                <w:rFonts w:ascii="Century Gothic" w:hAnsi="Century Gothic"/>
                <w:sz w:val="20"/>
                <w:szCs w:val="20"/>
              </w:rPr>
              <w:t>7</w:t>
            </w:r>
            <w:r w:rsidRPr="00965D35">
              <w:rPr>
                <w:rFonts w:ascii="Century Gothic" w:hAnsi="Century Gothic"/>
                <w:sz w:val="20"/>
                <w:szCs w:val="20"/>
              </w:rPr>
              <w:t xml:space="preserve">) where participants can meet their clients and conduct an intake with the guidance of an experienced immigration lawyer. </w:t>
            </w:r>
          </w:p>
          <w:p w:rsidR="00067F93" w:rsidRPr="005A3D6F" w:rsidRDefault="00067F93" w:rsidP="005A3D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67F93" w:rsidRPr="00504BF3" w:rsidRDefault="00067F93" w:rsidP="00067F93">
      <w:pPr>
        <w:rPr>
          <w:sz w:val="6"/>
          <w:szCs w:val="6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3108"/>
        <w:gridCol w:w="2640"/>
        <w:gridCol w:w="3360"/>
        <w:gridCol w:w="1980"/>
      </w:tblGrid>
      <w:tr w:rsidR="00067F93" w:rsidTr="000E02B4">
        <w:trPr>
          <w:trHeight w:val="676"/>
        </w:trPr>
        <w:tc>
          <w:tcPr>
            <w:tcW w:w="3108" w:type="dxa"/>
            <w:shd w:val="clear" w:color="auto" w:fill="000000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70A2">
              <w:rPr>
                <w:rFonts w:ascii="Tahoma" w:hAnsi="Tahoma" w:cs="Tahoma"/>
                <w:b/>
                <w:sz w:val="24"/>
                <w:szCs w:val="24"/>
              </w:rPr>
              <w:t>REGISTER TODAY</w:t>
            </w:r>
          </w:p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  <w:b/>
              </w:rPr>
              <w:t>(form required)</w:t>
            </w:r>
          </w:p>
        </w:tc>
        <w:tc>
          <w:tcPr>
            <w:tcW w:w="2640" w:type="dxa"/>
            <w:shd w:val="clear" w:color="auto" w:fill="CCCCCC"/>
          </w:tcPr>
          <w:p w:rsidR="00067F93" w:rsidRPr="005A3D6F" w:rsidRDefault="00067F93" w:rsidP="005A3D6F">
            <w:pPr>
              <w:pStyle w:val="NoSpacing"/>
              <w:rPr>
                <w:b/>
              </w:rPr>
            </w:pPr>
          </w:p>
          <w:p w:rsidR="00067F93" w:rsidRPr="005A3D6F" w:rsidRDefault="00067F93" w:rsidP="005A3D6F">
            <w:pPr>
              <w:pStyle w:val="NoSpacing"/>
              <w:rPr>
                <w:b/>
              </w:rPr>
            </w:pPr>
            <w:r w:rsidRPr="005A3D6F">
              <w:rPr>
                <w:b/>
              </w:rPr>
              <w:sym w:font="Wingdings" w:char="F029"/>
            </w:r>
            <w:r w:rsidRPr="005A3D6F">
              <w:rPr>
                <w:b/>
              </w:rPr>
              <w:t xml:space="preserve"> fax</w:t>
            </w:r>
          </w:p>
        </w:tc>
        <w:tc>
          <w:tcPr>
            <w:tcW w:w="3360" w:type="dxa"/>
            <w:shd w:val="clear" w:color="auto" w:fill="CCCCCC"/>
          </w:tcPr>
          <w:p w:rsidR="00067F93" w:rsidRPr="005A3D6F" w:rsidRDefault="00067F93" w:rsidP="005A3D6F">
            <w:pPr>
              <w:pStyle w:val="NoSpacing"/>
              <w:rPr>
                <w:b/>
              </w:rPr>
            </w:pPr>
          </w:p>
          <w:p w:rsidR="00067F93" w:rsidRPr="005A3D6F" w:rsidRDefault="00067F93" w:rsidP="005A3D6F">
            <w:pPr>
              <w:pStyle w:val="NoSpacing"/>
              <w:rPr>
                <w:b/>
              </w:rPr>
            </w:pPr>
            <w:r w:rsidRPr="005A3D6F">
              <w:rPr>
                <w:b/>
              </w:rPr>
              <w:sym w:font="Wingdings" w:char="F02E"/>
            </w:r>
            <w:r w:rsidRPr="005A3D6F">
              <w:rPr>
                <w:b/>
              </w:rPr>
              <w:t xml:space="preserve"> mail</w:t>
            </w:r>
          </w:p>
        </w:tc>
        <w:tc>
          <w:tcPr>
            <w:tcW w:w="1980" w:type="dxa"/>
            <w:shd w:val="clear" w:color="auto" w:fill="CCCCCC"/>
          </w:tcPr>
          <w:p w:rsidR="00067F93" w:rsidRPr="005A3D6F" w:rsidRDefault="00067F93" w:rsidP="005A3D6F">
            <w:pPr>
              <w:pStyle w:val="NoSpacing"/>
              <w:rPr>
                <w:b/>
              </w:rPr>
            </w:pPr>
          </w:p>
          <w:p w:rsidR="00067F93" w:rsidRPr="005A3D6F" w:rsidRDefault="00067F93" w:rsidP="005A3D6F">
            <w:pPr>
              <w:pStyle w:val="NoSpacing"/>
              <w:rPr>
                <w:b/>
              </w:rPr>
            </w:pPr>
            <w:r w:rsidRPr="005A3D6F">
              <w:rPr>
                <w:b/>
              </w:rPr>
              <w:sym w:font="Wingdings" w:char="F038"/>
            </w:r>
            <w:r w:rsidRPr="005A3D6F">
              <w:rPr>
                <w:b/>
              </w:rPr>
              <w:t xml:space="preserve"> e-mail</w:t>
            </w:r>
          </w:p>
        </w:tc>
      </w:tr>
      <w:tr w:rsidR="00067F93" w:rsidTr="005A3D6F">
        <w:trPr>
          <w:trHeight w:val="1014"/>
        </w:trPr>
        <w:tc>
          <w:tcPr>
            <w:tcW w:w="3108" w:type="dxa"/>
            <w:vAlign w:val="center"/>
          </w:tcPr>
          <w:p w:rsidR="00067F93" w:rsidRPr="005A3D6F" w:rsidRDefault="00067F93" w:rsidP="000E02B4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5A3D6F">
              <w:rPr>
                <w:rFonts w:ascii="Tahoma" w:hAnsi="Tahoma" w:cs="Tahoma"/>
                <w:b/>
                <w:sz w:val="20"/>
                <w:szCs w:val="20"/>
              </w:rPr>
              <w:t>QUESTIONS:</w:t>
            </w:r>
          </w:p>
          <w:p w:rsidR="00067F93" w:rsidRPr="005A3D6F" w:rsidRDefault="00067F93" w:rsidP="000E02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3D6F">
              <w:rPr>
                <w:rFonts w:ascii="Tahoma" w:hAnsi="Tahoma" w:cs="Tahoma"/>
                <w:sz w:val="20"/>
                <w:szCs w:val="20"/>
              </w:rPr>
              <w:t xml:space="preserve">Contact Lisa Primm via </w:t>
            </w:r>
          </w:p>
          <w:p w:rsidR="00067F93" w:rsidRPr="005A3D6F" w:rsidRDefault="00067F93" w:rsidP="000E02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3D6F">
              <w:rPr>
                <w:rFonts w:ascii="Tahoma" w:hAnsi="Tahoma" w:cs="Tahoma"/>
                <w:sz w:val="20"/>
                <w:szCs w:val="20"/>
              </w:rPr>
              <w:t xml:space="preserve">e-mail at </w:t>
            </w:r>
            <w:hyperlink r:id="rId5" w:history="1">
              <w:r w:rsidRPr="005A3D6F">
                <w:rPr>
                  <w:rStyle w:val="Hyperlink"/>
                  <w:rFonts w:ascii="Tahoma" w:hAnsi="Tahoma" w:cs="Tahoma"/>
                  <w:sz w:val="20"/>
                  <w:szCs w:val="20"/>
                </w:rPr>
                <w:t>lprimm@tals.org</w:t>
              </w:r>
            </w:hyperlink>
          </w:p>
        </w:tc>
        <w:tc>
          <w:tcPr>
            <w:tcW w:w="2640" w:type="dxa"/>
            <w:vAlign w:val="center"/>
          </w:tcPr>
          <w:p w:rsidR="00067F93" w:rsidRPr="005A3D6F" w:rsidRDefault="00067F93" w:rsidP="000E0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D6F">
              <w:rPr>
                <w:rFonts w:ascii="Tahoma" w:hAnsi="Tahoma" w:cs="Tahoma"/>
                <w:b/>
                <w:sz w:val="20"/>
                <w:szCs w:val="20"/>
              </w:rPr>
              <w:t>ATTN: Lisa Primm</w:t>
            </w:r>
            <w:r w:rsidRPr="005A3D6F">
              <w:rPr>
                <w:rFonts w:ascii="Tahoma" w:hAnsi="Tahoma" w:cs="Tahoma"/>
                <w:sz w:val="20"/>
                <w:szCs w:val="20"/>
              </w:rPr>
              <w:t xml:space="preserve"> 615.627.0964</w:t>
            </w:r>
          </w:p>
        </w:tc>
        <w:tc>
          <w:tcPr>
            <w:tcW w:w="3360" w:type="dxa"/>
            <w:vAlign w:val="center"/>
          </w:tcPr>
          <w:p w:rsidR="00067F93" w:rsidRPr="005A3D6F" w:rsidRDefault="00067F93" w:rsidP="000E02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3D6F">
              <w:rPr>
                <w:rFonts w:ascii="Tahoma" w:hAnsi="Tahoma" w:cs="Tahoma"/>
                <w:b/>
                <w:sz w:val="20"/>
                <w:szCs w:val="20"/>
              </w:rPr>
              <w:t>ATTN: Lisa Primm</w:t>
            </w:r>
          </w:p>
          <w:p w:rsidR="00067F93" w:rsidRPr="005A3D6F" w:rsidRDefault="00067F93" w:rsidP="000E0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D6F">
              <w:rPr>
                <w:rFonts w:ascii="Tahoma" w:hAnsi="Tahoma" w:cs="Tahoma"/>
                <w:sz w:val="20"/>
                <w:szCs w:val="20"/>
              </w:rPr>
              <w:t>TN Alliance for Legal Services</w:t>
            </w:r>
          </w:p>
          <w:p w:rsidR="00067F93" w:rsidRPr="005A3D6F" w:rsidRDefault="00067F93" w:rsidP="000E0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D6F">
              <w:rPr>
                <w:rFonts w:ascii="Tahoma" w:hAnsi="Tahoma" w:cs="Tahoma"/>
                <w:sz w:val="20"/>
                <w:szCs w:val="20"/>
              </w:rPr>
              <w:t>50 Vantage Way, Suite 250</w:t>
            </w:r>
          </w:p>
          <w:p w:rsidR="00067F93" w:rsidRPr="005A3D6F" w:rsidRDefault="00067F93" w:rsidP="000E0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D6F">
              <w:rPr>
                <w:rFonts w:ascii="Tahoma" w:hAnsi="Tahoma" w:cs="Tahoma"/>
                <w:sz w:val="20"/>
                <w:szCs w:val="20"/>
              </w:rPr>
              <w:t>Nashville, TN 37228</w:t>
            </w:r>
          </w:p>
        </w:tc>
        <w:tc>
          <w:tcPr>
            <w:tcW w:w="1980" w:type="dxa"/>
            <w:vAlign w:val="center"/>
          </w:tcPr>
          <w:p w:rsidR="00067F93" w:rsidRPr="005A3D6F" w:rsidRDefault="00E349AD" w:rsidP="000E0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067F93" w:rsidRPr="005A3D6F">
                <w:rPr>
                  <w:rStyle w:val="Hyperlink"/>
                  <w:rFonts w:ascii="Tahoma" w:hAnsi="Tahoma" w:cs="Tahoma"/>
                  <w:sz w:val="20"/>
                  <w:szCs w:val="20"/>
                </w:rPr>
                <w:t>lprimm@tals.org</w:t>
              </w:r>
            </w:hyperlink>
          </w:p>
        </w:tc>
      </w:tr>
    </w:tbl>
    <w:p w:rsidR="00067F93" w:rsidRPr="00504BF3" w:rsidRDefault="00067F93" w:rsidP="00067F93">
      <w:pPr>
        <w:rPr>
          <w:sz w:val="6"/>
          <w:szCs w:val="6"/>
        </w:rPr>
      </w:pPr>
    </w:p>
    <w:tbl>
      <w:tblPr>
        <w:tblW w:w="10998" w:type="dxa"/>
        <w:tblBorders>
          <w:bottom w:val="single" w:sz="12" w:space="0" w:color="auto"/>
        </w:tblBorders>
        <w:shd w:val="clear" w:color="auto" w:fill="FFFFFF"/>
        <w:tblLayout w:type="fixed"/>
        <w:tblLook w:val="00BF"/>
      </w:tblPr>
      <w:tblGrid>
        <w:gridCol w:w="3091"/>
        <w:gridCol w:w="1868"/>
        <w:gridCol w:w="762"/>
        <w:gridCol w:w="976"/>
        <w:gridCol w:w="407"/>
        <w:gridCol w:w="1825"/>
        <w:gridCol w:w="2069"/>
      </w:tblGrid>
      <w:tr w:rsidR="00067F93" w:rsidRPr="005E70A2" w:rsidTr="001B1A28">
        <w:trPr>
          <w:trHeight w:val="420"/>
        </w:trPr>
        <w:tc>
          <w:tcPr>
            <w:tcW w:w="3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99413C" w:rsidRDefault="00067F93" w:rsidP="000E02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13C">
              <w:rPr>
                <w:rFonts w:ascii="Tahoma" w:hAnsi="Tahoma" w:cs="Tahoma"/>
                <w:b/>
                <w:sz w:val="20"/>
                <w:szCs w:val="20"/>
              </w:rPr>
              <w:t>REGISTRATION DETAILS</w:t>
            </w:r>
          </w:p>
          <w:p w:rsidR="00067F93" w:rsidRPr="0099413C" w:rsidRDefault="00067F93" w:rsidP="000E02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413C">
              <w:rPr>
                <w:rFonts w:ascii="Tahoma" w:hAnsi="Tahoma" w:cs="Tahoma"/>
                <w:sz w:val="20"/>
                <w:szCs w:val="20"/>
              </w:rPr>
              <w:t xml:space="preserve">Advanced registration required to reserve a space — </w:t>
            </w:r>
            <w:r w:rsidRPr="0099413C">
              <w:rPr>
                <w:rFonts w:ascii="Tahoma" w:hAnsi="Tahoma" w:cs="Tahoma"/>
                <w:b/>
                <w:sz w:val="20"/>
                <w:szCs w:val="20"/>
              </w:rPr>
              <w:t xml:space="preserve">Submit this form by </w:t>
            </w:r>
            <w:r w:rsidR="00DF660B">
              <w:rPr>
                <w:rFonts w:ascii="Tahoma" w:hAnsi="Tahoma" w:cs="Tahoma"/>
                <w:b/>
                <w:sz w:val="20"/>
                <w:szCs w:val="20"/>
              </w:rPr>
              <w:t>November 2nd</w:t>
            </w:r>
            <w:r w:rsidR="001B1A28" w:rsidRPr="0099413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9413C" w:rsidRDefault="0099413C" w:rsidP="000E02B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B1A28" w:rsidRPr="0099413C" w:rsidRDefault="001B1A28" w:rsidP="000E02B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9413C">
              <w:rPr>
                <w:rFonts w:ascii="Tahoma" w:hAnsi="Tahoma" w:cs="Tahoma"/>
                <w:b/>
                <w:sz w:val="20"/>
                <w:szCs w:val="20"/>
              </w:rPr>
              <w:t>CLE DETAILS:</w:t>
            </w:r>
          </w:p>
          <w:p w:rsidR="00067F93" w:rsidRPr="0099413C" w:rsidRDefault="001B1A28" w:rsidP="00067F93">
            <w:pPr>
              <w:numPr>
                <w:ilvl w:val="0"/>
                <w:numId w:val="2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 w:rsidRPr="0099413C">
              <w:rPr>
                <w:rFonts w:ascii="Tahoma" w:hAnsi="Tahoma" w:cs="Tahoma"/>
                <w:sz w:val="20"/>
                <w:szCs w:val="20"/>
              </w:rPr>
              <w:t>No charge for this CLE—one pro bono case required.</w:t>
            </w:r>
          </w:p>
          <w:p w:rsidR="00067F93" w:rsidRPr="0099413C" w:rsidRDefault="00067F93" w:rsidP="000E02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7F93" w:rsidRPr="0099413C" w:rsidRDefault="00067F93" w:rsidP="000E02B4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99413C">
              <w:rPr>
                <w:rFonts w:ascii="Tahoma" w:hAnsi="Tahoma" w:cs="Tahoma"/>
                <w:sz w:val="20"/>
                <w:szCs w:val="20"/>
              </w:rPr>
              <w:t>The following CLE hours have been applied for:</w:t>
            </w:r>
          </w:p>
          <w:p w:rsidR="0099413C" w:rsidRPr="0099413C" w:rsidRDefault="001B1A28" w:rsidP="0099413C">
            <w:pPr>
              <w:numPr>
                <w:ilvl w:val="0"/>
                <w:numId w:val="1"/>
              </w:numPr>
              <w:tabs>
                <w:tab w:val="clear" w:pos="870"/>
                <w:tab w:val="num" w:pos="360"/>
              </w:tabs>
              <w:ind w:hanging="750"/>
              <w:rPr>
                <w:rFonts w:ascii="Tahoma" w:hAnsi="Tahoma" w:cs="Tahoma"/>
                <w:sz w:val="20"/>
                <w:szCs w:val="20"/>
              </w:rPr>
            </w:pPr>
            <w:r w:rsidRPr="0099413C">
              <w:rPr>
                <w:rFonts w:ascii="Tahoma" w:hAnsi="Tahoma" w:cs="Tahoma"/>
                <w:sz w:val="20"/>
                <w:szCs w:val="20"/>
              </w:rPr>
              <w:t>3.0</w:t>
            </w:r>
            <w:r w:rsidR="00067F93" w:rsidRPr="0099413C">
              <w:rPr>
                <w:rFonts w:ascii="Tahoma" w:hAnsi="Tahoma" w:cs="Tahoma"/>
                <w:sz w:val="20"/>
                <w:szCs w:val="20"/>
              </w:rPr>
              <w:t xml:space="preserve"> hours (General)</w:t>
            </w:r>
          </w:p>
          <w:p w:rsidR="0099413C" w:rsidRDefault="0099413C" w:rsidP="009941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99413C" w:rsidRPr="0099413C" w:rsidRDefault="0099413C" w:rsidP="009941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Follow-up c</w:t>
            </w:r>
            <w:r w:rsidRPr="009941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linic to 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VISA T</w:t>
            </w:r>
            <w:r w:rsidRPr="0099413C">
              <w:rPr>
                <w:rFonts w:ascii="Century Gothic" w:hAnsi="Century Gothic"/>
                <w:b/>
                <w:bCs/>
                <w:sz w:val="20"/>
                <w:szCs w:val="20"/>
              </w:rPr>
              <w:t>raining for Pro Bono Attorneys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will be:</w:t>
            </w:r>
          </w:p>
          <w:p w:rsidR="0099413C" w:rsidRPr="0099413C" w:rsidRDefault="0099413C" w:rsidP="0099413C">
            <w:pPr>
              <w:rPr>
                <w:rFonts w:ascii="Century Gothic" w:hAnsi="Century Gothic"/>
                <w:sz w:val="20"/>
                <w:szCs w:val="20"/>
              </w:rPr>
            </w:pPr>
            <w:r w:rsidRPr="0099413C">
              <w:rPr>
                <w:rFonts w:ascii="Century Gothic" w:hAnsi="Century Gothic"/>
                <w:sz w:val="20"/>
                <w:szCs w:val="20"/>
              </w:rPr>
              <w:t>Date: November 1</w:t>
            </w:r>
            <w:r w:rsidR="00DF660B">
              <w:rPr>
                <w:rFonts w:ascii="Century Gothic" w:hAnsi="Century Gothic"/>
                <w:sz w:val="20"/>
                <w:szCs w:val="20"/>
              </w:rPr>
              <w:t>7</w:t>
            </w:r>
            <w:r w:rsidRPr="0099413C">
              <w:rPr>
                <w:rFonts w:ascii="Century Gothic" w:hAnsi="Century Gothic"/>
                <w:sz w:val="20"/>
                <w:szCs w:val="20"/>
              </w:rPr>
              <w:t>, 201</w:t>
            </w:r>
            <w:r w:rsidR="00DF660B"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99413C" w:rsidRPr="0099413C" w:rsidRDefault="0099413C" w:rsidP="0099413C">
            <w:pPr>
              <w:rPr>
                <w:rFonts w:ascii="Century Gothic" w:hAnsi="Century Gothic"/>
                <w:sz w:val="20"/>
                <w:szCs w:val="20"/>
              </w:rPr>
            </w:pPr>
            <w:r w:rsidRPr="0099413C">
              <w:rPr>
                <w:rFonts w:ascii="Century Gothic" w:hAnsi="Century Gothic"/>
                <w:sz w:val="20"/>
                <w:szCs w:val="20"/>
              </w:rPr>
              <w:t>Time: 9 am – 12:00 pm (participants will be assigned a one-hour block)</w:t>
            </w:r>
          </w:p>
          <w:p w:rsidR="0099413C" w:rsidRDefault="0099413C" w:rsidP="0099413C">
            <w:pPr>
              <w:rPr>
                <w:rFonts w:ascii="Century Gothic" w:hAnsi="Century Gothic"/>
                <w:sz w:val="20"/>
                <w:szCs w:val="20"/>
              </w:rPr>
            </w:pPr>
            <w:r w:rsidRPr="0099413C">
              <w:rPr>
                <w:rFonts w:ascii="Century Gothic" w:hAnsi="Century Gothic"/>
                <w:sz w:val="20"/>
                <w:szCs w:val="20"/>
              </w:rPr>
              <w:t xml:space="preserve">Location: Hillcrest United Methodist Church </w:t>
            </w:r>
          </w:p>
          <w:p w:rsidR="0099413C" w:rsidRPr="0099413C" w:rsidRDefault="0099413C" w:rsidP="0099413C">
            <w:pPr>
              <w:rPr>
                <w:rFonts w:ascii="Century Gothic" w:hAnsi="Century Gothic"/>
                <w:sz w:val="20"/>
                <w:szCs w:val="20"/>
              </w:rPr>
            </w:pPr>
            <w:r w:rsidRPr="0099413C">
              <w:rPr>
                <w:rFonts w:ascii="Century Gothic" w:hAnsi="Century Gothic"/>
                <w:sz w:val="20"/>
                <w:szCs w:val="20"/>
              </w:rPr>
              <w:t>5112 Raywood Lane</w:t>
            </w:r>
          </w:p>
          <w:p w:rsidR="0099413C" w:rsidRPr="0099413C" w:rsidRDefault="0099413C" w:rsidP="0099413C">
            <w:pPr>
              <w:rPr>
                <w:rFonts w:ascii="Century Gothic" w:hAnsi="Century Gothic"/>
                <w:sz w:val="20"/>
                <w:szCs w:val="20"/>
              </w:rPr>
            </w:pPr>
            <w:r w:rsidRPr="0099413C">
              <w:rPr>
                <w:rFonts w:ascii="Century Gothic" w:hAnsi="Century Gothic"/>
                <w:sz w:val="20"/>
                <w:szCs w:val="20"/>
              </w:rPr>
              <w:t>Nashville, TN 37211</w:t>
            </w:r>
          </w:p>
          <w:p w:rsidR="00067F93" w:rsidRPr="0099031F" w:rsidRDefault="00067F93" w:rsidP="000E02B4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Name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ind w:right="58"/>
              <w:rPr>
                <w:rFonts w:ascii="Tahoma" w:hAnsi="Tahoma" w:cs="Tahoma"/>
              </w:rPr>
            </w:pPr>
          </w:p>
        </w:tc>
      </w:tr>
      <w:tr w:rsidR="00067F93" w:rsidRPr="005E70A2" w:rsidTr="001B1A28">
        <w:trPr>
          <w:trHeight w:val="420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Title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</w:p>
        </w:tc>
      </w:tr>
      <w:tr w:rsidR="00067F93" w:rsidRPr="005E70A2" w:rsidTr="001B1A28">
        <w:trPr>
          <w:trHeight w:val="420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 xml:space="preserve">Company/Organization 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</w:p>
        </w:tc>
      </w:tr>
      <w:tr w:rsidR="00067F93" w:rsidRPr="005E70A2" w:rsidTr="001B1A28">
        <w:trPr>
          <w:trHeight w:val="420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Business address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</w:p>
        </w:tc>
      </w:tr>
      <w:tr w:rsidR="00067F93" w:rsidRPr="005E70A2" w:rsidTr="001B1A28">
        <w:trPr>
          <w:trHeight w:val="420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City/State/Zip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</w:p>
        </w:tc>
      </w:tr>
      <w:tr w:rsidR="00067F93" w:rsidRPr="005E70A2" w:rsidTr="001B1A28">
        <w:trPr>
          <w:trHeight w:val="420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Business phone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(          )</w:t>
            </w:r>
          </w:p>
        </w:tc>
      </w:tr>
      <w:tr w:rsidR="00067F93" w:rsidRPr="005E70A2" w:rsidTr="001B1A28">
        <w:trPr>
          <w:trHeight w:val="420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Business fax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(          )</w:t>
            </w:r>
          </w:p>
        </w:tc>
      </w:tr>
      <w:tr w:rsidR="00067F93" w:rsidRPr="005E70A2" w:rsidTr="001B1A28">
        <w:trPr>
          <w:trHeight w:val="420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E-mail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</w:p>
        </w:tc>
      </w:tr>
      <w:tr w:rsidR="00067F93" w:rsidRPr="005E70A2" w:rsidTr="001B1A28">
        <w:trPr>
          <w:trHeight w:val="661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  <w:sz w:val="20"/>
                <w:szCs w:val="20"/>
              </w:rPr>
            </w:pPr>
            <w:r w:rsidRPr="005E70A2">
              <w:rPr>
                <w:rFonts w:ascii="Tahoma" w:hAnsi="Tahoma" w:cs="Tahoma"/>
              </w:rPr>
              <w:t>Are you an attorney seeking CLE credit for this training?</w:t>
            </w:r>
            <w:r w:rsidRPr="005E70A2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3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</w:t>
            </w:r>
            <w:r>
              <w:rPr>
                <w:rFonts w:ascii="Tahoma" w:hAnsi="Tahoma" w:cs="Tahoma"/>
              </w:rPr>
              <w:t xml:space="preserve"> Yes </w:t>
            </w:r>
            <w:r w:rsidRPr="005E70A2">
              <w:rPr>
                <w:rFonts w:ascii="Tahoma" w:hAnsi="Tahoma" w:cs="Tahoma"/>
              </w:rPr>
              <w:t></w:t>
            </w:r>
            <w:r>
              <w:rPr>
                <w:rFonts w:ascii="Tahoma" w:hAnsi="Tahoma" w:cs="Tahoma"/>
              </w:rPr>
              <w:t xml:space="preserve"> No   </w:t>
            </w:r>
            <w:r w:rsidRPr="005E70A2">
              <w:rPr>
                <w:rFonts w:ascii="Tahoma" w:hAnsi="Tahoma" w:cs="Tahoma"/>
              </w:rPr>
              <w:t>Bar Number: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67F93" w:rsidRPr="005E70A2" w:rsidTr="001B1A28">
        <w:trPr>
          <w:trHeight w:val="723"/>
        </w:trPr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 xml:space="preserve">Please describe </w:t>
            </w:r>
            <w:r w:rsidRPr="005E70A2">
              <w:rPr>
                <w:rFonts w:ascii="Tahoma" w:hAnsi="Tahoma" w:cs="Tahoma"/>
              </w:rPr>
              <w:br/>
              <w:t xml:space="preserve">your </w:t>
            </w:r>
            <w:r>
              <w:rPr>
                <w:rFonts w:ascii="Tahoma" w:hAnsi="Tahoma" w:cs="Tahoma"/>
              </w:rPr>
              <w:t>position</w:t>
            </w:r>
            <w:r w:rsidRPr="005E70A2">
              <w:rPr>
                <w:rFonts w:ascii="Tahoma" w:hAnsi="Tahoma" w:cs="Tahoma"/>
              </w:rPr>
              <w:t>: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 Legal Aid Atty.</w:t>
            </w:r>
          </w:p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 Legal Aid Staff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 Private Atty.</w:t>
            </w:r>
          </w:p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 Government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067F93" w:rsidP="000E02B4">
            <w:pPr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 Non-profit Org.</w:t>
            </w:r>
          </w:p>
          <w:p w:rsidR="00067F93" w:rsidRPr="005E70A2" w:rsidRDefault="00067F93" w:rsidP="000E02B4">
            <w:pPr>
              <w:ind w:right="-374"/>
              <w:rPr>
                <w:rFonts w:ascii="Tahoma" w:hAnsi="Tahoma" w:cs="Tahoma"/>
              </w:rPr>
            </w:pPr>
            <w:r w:rsidRPr="005E70A2">
              <w:rPr>
                <w:rFonts w:ascii="Tahoma" w:hAnsi="Tahoma" w:cs="Tahoma"/>
              </w:rPr>
              <w:t> Other:</w:t>
            </w:r>
          </w:p>
        </w:tc>
      </w:tr>
      <w:tr w:rsidR="00067F93" w:rsidRPr="00067F93" w:rsidTr="0099413C">
        <w:trPr>
          <w:trHeight w:val="1014"/>
        </w:trPr>
        <w:tc>
          <w:tcPr>
            <w:tcW w:w="3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67F93" w:rsidRPr="005E70A2" w:rsidRDefault="00067F93" w:rsidP="000E02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F93" w:rsidRPr="005E70A2" w:rsidRDefault="001B1A28" w:rsidP="000E02B4">
            <w:pPr>
              <w:rPr>
                <w:rFonts w:ascii="Tahoma" w:hAnsi="Tahoma" w:cs="Tahoma"/>
                <w:i/>
              </w:rPr>
            </w:pPr>
            <w:r w:rsidRPr="005E70A2">
              <w:rPr>
                <w:rFonts w:ascii="Tahoma" w:hAnsi="Tahoma" w:cs="Tahoma"/>
                <w:i/>
                <w:sz w:val="20"/>
                <w:szCs w:val="20"/>
              </w:rPr>
              <w:t>TALS is a statewide non-profit organization that seeks to build partnerships to support the delivery of effective civil legal services for low income and elderly Tennesseans.</w:t>
            </w:r>
          </w:p>
        </w:tc>
      </w:tr>
    </w:tbl>
    <w:p w:rsidR="004F18E0" w:rsidRPr="00067F93" w:rsidRDefault="004F18E0" w:rsidP="00067F93">
      <w:pPr>
        <w:tabs>
          <w:tab w:val="left" w:pos="3870"/>
        </w:tabs>
        <w:rPr>
          <w:rFonts w:ascii="Cambria" w:hAnsi="Cambria"/>
          <w:sz w:val="2"/>
          <w:szCs w:val="2"/>
        </w:rPr>
      </w:pPr>
    </w:p>
    <w:sectPr w:rsidR="004F18E0" w:rsidRPr="00067F93" w:rsidSect="000E02B4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3C6"/>
    <w:multiLevelType w:val="hybridMultilevel"/>
    <w:tmpl w:val="3400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487F"/>
    <w:multiLevelType w:val="hybridMultilevel"/>
    <w:tmpl w:val="D57C72A2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39FD5A54"/>
    <w:multiLevelType w:val="hybridMultilevel"/>
    <w:tmpl w:val="2C8C6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67F93"/>
    <w:rsid w:val="00067F93"/>
    <w:rsid w:val="000E02B4"/>
    <w:rsid w:val="0014273D"/>
    <w:rsid w:val="001B1A28"/>
    <w:rsid w:val="00304062"/>
    <w:rsid w:val="00386E63"/>
    <w:rsid w:val="003D78A4"/>
    <w:rsid w:val="004F18E0"/>
    <w:rsid w:val="005A3D6F"/>
    <w:rsid w:val="00602E6F"/>
    <w:rsid w:val="0099413C"/>
    <w:rsid w:val="00AF32D3"/>
    <w:rsid w:val="00D265B3"/>
    <w:rsid w:val="00DB0ADD"/>
    <w:rsid w:val="00DF660B"/>
    <w:rsid w:val="00E349AD"/>
    <w:rsid w:val="00E71257"/>
    <w:rsid w:val="00E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93"/>
    <w:rPr>
      <w:rFonts w:ascii="Verdana" w:eastAsia="Times New Roman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2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2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25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257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25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5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25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12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2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2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2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2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25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712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125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2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7125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71257"/>
    <w:rPr>
      <w:b/>
      <w:bCs/>
    </w:rPr>
  </w:style>
  <w:style w:type="character" w:styleId="Emphasis">
    <w:name w:val="Emphasis"/>
    <w:basedOn w:val="DefaultParagraphFont"/>
    <w:uiPriority w:val="20"/>
    <w:qFormat/>
    <w:rsid w:val="00E7125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71257"/>
    <w:rPr>
      <w:szCs w:val="32"/>
    </w:rPr>
  </w:style>
  <w:style w:type="paragraph" w:styleId="ListParagraph">
    <w:name w:val="List Paragraph"/>
    <w:basedOn w:val="Normal"/>
    <w:uiPriority w:val="34"/>
    <w:qFormat/>
    <w:rsid w:val="00E712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12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12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25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57"/>
    <w:rPr>
      <w:b/>
      <w:i/>
      <w:sz w:val="24"/>
    </w:rPr>
  </w:style>
  <w:style w:type="character" w:styleId="SubtleEmphasis">
    <w:name w:val="Subtle Emphasis"/>
    <w:uiPriority w:val="19"/>
    <w:qFormat/>
    <w:rsid w:val="00E7125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712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12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12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125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257"/>
    <w:pPr>
      <w:outlineLvl w:val="9"/>
    </w:pPr>
  </w:style>
  <w:style w:type="paragraph" w:styleId="PlainText">
    <w:name w:val="Plain Text"/>
    <w:basedOn w:val="Normal"/>
    <w:link w:val="PlainTextChar"/>
    <w:uiPriority w:val="99"/>
    <w:rsid w:val="00067F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7F9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rsid w:val="0006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rimm@tals.org" TargetMode="External"/><Relationship Id="rId5" Type="http://schemas.openxmlformats.org/officeDocument/2006/relationships/hyperlink" Target="mailto:lprimm@ta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TALS</Company>
  <LinksUpToDate>false</LinksUpToDate>
  <CharactersWithSpaces>2821</CharactersWithSpaces>
  <SharedDoc>false</SharedDoc>
  <HLinks>
    <vt:vector size="12" baseType="variant"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mailto:lprimm@tals.org</vt:lpwstr>
      </vt:variant>
      <vt:variant>
        <vt:lpwstr/>
      </vt:variant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mailto:lprimm@tals.org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lprimm</dc:creator>
  <cp:keywords/>
  <dc:description/>
  <cp:lastModifiedBy>Samantha Sanchez</cp:lastModifiedBy>
  <cp:revision>2</cp:revision>
  <dcterms:created xsi:type="dcterms:W3CDTF">2012-10-09T19:15:00Z</dcterms:created>
  <dcterms:modified xsi:type="dcterms:W3CDTF">2012-10-09T19:15:00Z</dcterms:modified>
</cp:coreProperties>
</file>